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3D7D" w14:textId="77777777" w:rsidR="00164751" w:rsidRPr="00C31427" w:rsidRDefault="00B81981" w:rsidP="00164751">
      <w:pPr>
        <w:ind w:left="2552" w:hanging="2552"/>
        <w:rPr>
          <w:rFonts w:asciiTheme="majorHAnsi" w:hAnsiTheme="majorHAnsi" w:cstheme="majorHAnsi"/>
          <w:b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5F63BF" wp14:editId="0A82898E">
            <wp:simplePos x="0" y="0"/>
            <wp:positionH relativeFrom="column">
              <wp:posOffset>3157220</wp:posOffset>
            </wp:positionH>
            <wp:positionV relativeFrom="paragraph">
              <wp:posOffset>-471805</wp:posOffset>
            </wp:positionV>
            <wp:extent cx="2789555" cy="1724025"/>
            <wp:effectExtent l="0" t="0" r="0" b="9525"/>
            <wp:wrapTight wrapText="right">
              <wp:wrapPolygon edited="0">
                <wp:start x="0" y="0"/>
                <wp:lineTo x="0" y="21481"/>
                <wp:lineTo x="21389" y="21481"/>
                <wp:lineTo x="21389" y="0"/>
                <wp:lineTo x="0" y="0"/>
              </wp:wrapPolygon>
            </wp:wrapTight>
            <wp:docPr id="1" name="Bildobjekt 1" descr="U:\Kavlinge\Förvaltningsövergripande\Föreningar &amp; Fack\Konstföreningen\Logga 2016\NY-LOGOTYPE-2016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avlinge\Förvaltningsövergripande\Föreningar &amp; Fack\Konstföreningen\Logga 2016\NY-LOGOTYPE-20160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751" w:rsidRPr="00C31427">
        <w:rPr>
          <w:rFonts w:asciiTheme="majorHAnsi" w:hAnsiTheme="majorHAnsi" w:cstheme="majorHAnsi"/>
          <w:b/>
          <w:sz w:val="28"/>
          <w:szCs w:val="28"/>
        </w:rPr>
        <w:t xml:space="preserve">Kävlinge kommuns                          </w:t>
      </w:r>
    </w:p>
    <w:p w14:paraId="0C0BDD7F" w14:textId="77777777" w:rsidR="00164751" w:rsidRPr="00C31427" w:rsidRDefault="00164751" w:rsidP="00164751">
      <w:pPr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8"/>
          <w:szCs w:val="28"/>
        </w:rPr>
        <w:t>Konstförening</w:t>
      </w:r>
      <w:r w:rsidRPr="00C31427">
        <w:rPr>
          <w:rFonts w:asciiTheme="majorHAnsi" w:hAnsiTheme="majorHAnsi" w:cstheme="majorHAnsi"/>
          <w:b/>
          <w:sz w:val="22"/>
          <w:szCs w:val="22"/>
        </w:rPr>
        <w:tab/>
      </w:r>
      <w:r w:rsidRPr="00C31427">
        <w:rPr>
          <w:rFonts w:asciiTheme="majorHAnsi" w:hAnsiTheme="majorHAnsi" w:cstheme="majorHAnsi"/>
          <w:b/>
          <w:sz w:val="22"/>
          <w:szCs w:val="22"/>
        </w:rPr>
        <w:tab/>
      </w:r>
      <w:r w:rsidRPr="00C31427">
        <w:rPr>
          <w:rFonts w:asciiTheme="majorHAnsi" w:hAnsiTheme="majorHAnsi" w:cstheme="majorHAnsi"/>
          <w:b/>
          <w:sz w:val="22"/>
          <w:szCs w:val="22"/>
        </w:rPr>
        <w:tab/>
      </w:r>
    </w:p>
    <w:p w14:paraId="3E3D18FE" w14:textId="77777777" w:rsidR="00996C2E" w:rsidRDefault="00164751" w:rsidP="00164751">
      <w:pPr>
        <w:tabs>
          <w:tab w:val="left" w:pos="2520"/>
        </w:tabs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ab/>
      </w:r>
    </w:p>
    <w:p w14:paraId="48F4A988" w14:textId="77777777" w:rsidR="00996C2E" w:rsidRDefault="00996C2E" w:rsidP="00164751">
      <w:pPr>
        <w:tabs>
          <w:tab w:val="left" w:pos="2520"/>
        </w:tabs>
        <w:rPr>
          <w:rFonts w:asciiTheme="majorHAnsi" w:hAnsiTheme="majorHAnsi" w:cstheme="majorHAnsi"/>
          <w:b/>
          <w:sz w:val="22"/>
          <w:szCs w:val="22"/>
        </w:rPr>
      </w:pPr>
    </w:p>
    <w:p w14:paraId="637531D1" w14:textId="5D8478EC" w:rsidR="00164751" w:rsidRPr="00C31427" w:rsidRDefault="00164751" w:rsidP="00541484">
      <w:pPr>
        <w:tabs>
          <w:tab w:val="left" w:pos="2520"/>
        </w:tabs>
        <w:ind w:left="2520"/>
        <w:rPr>
          <w:rFonts w:asciiTheme="majorHAnsi" w:hAnsiTheme="majorHAnsi" w:cstheme="majorHAnsi"/>
          <w:b/>
        </w:rPr>
      </w:pPr>
      <w:r w:rsidRPr="00C31427">
        <w:rPr>
          <w:rFonts w:asciiTheme="majorHAnsi" w:hAnsiTheme="majorHAnsi" w:cstheme="majorHAnsi"/>
          <w:b/>
        </w:rPr>
        <w:t>Protokoll fört vid Kävlinge kommuns konstförenings årsmöte</w:t>
      </w:r>
      <w:r w:rsidR="00541484">
        <w:rPr>
          <w:rFonts w:asciiTheme="majorHAnsi" w:hAnsiTheme="majorHAnsi" w:cstheme="majorHAnsi"/>
          <w:b/>
        </w:rPr>
        <w:t xml:space="preserve"> </w:t>
      </w:r>
      <w:r w:rsidR="00074CBA">
        <w:rPr>
          <w:rFonts w:asciiTheme="majorHAnsi" w:hAnsiTheme="majorHAnsi" w:cstheme="majorHAnsi"/>
          <w:b/>
        </w:rPr>
        <w:t xml:space="preserve">den </w:t>
      </w:r>
      <w:r w:rsidR="00004E8F">
        <w:rPr>
          <w:rFonts w:asciiTheme="majorHAnsi" w:hAnsiTheme="majorHAnsi" w:cstheme="majorHAnsi"/>
          <w:b/>
        </w:rPr>
        <w:t>2</w:t>
      </w:r>
      <w:r w:rsidRPr="00C31427">
        <w:rPr>
          <w:rFonts w:asciiTheme="majorHAnsi" w:hAnsiTheme="majorHAnsi" w:cstheme="majorHAnsi"/>
          <w:b/>
        </w:rPr>
        <w:t xml:space="preserve"> december 201</w:t>
      </w:r>
      <w:r w:rsidR="00004E8F">
        <w:rPr>
          <w:rFonts w:asciiTheme="majorHAnsi" w:hAnsiTheme="majorHAnsi" w:cstheme="majorHAnsi"/>
          <w:b/>
        </w:rPr>
        <w:t>9</w:t>
      </w:r>
      <w:r w:rsidRPr="00C31427">
        <w:rPr>
          <w:rFonts w:asciiTheme="majorHAnsi" w:hAnsiTheme="majorHAnsi" w:cstheme="majorHAnsi"/>
          <w:b/>
        </w:rPr>
        <w:t>, kl</w:t>
      </w:r>
      <w:r w:rsidR="00996C2E">
        <w:rPr>
          <w:rFonts w:asciiTheme="majorHAnsi" w:hAnsiTheme="majorHAnsi" w:cstheme="majorHAnsi"/>
          <w:b/>
        </w:rPr>
        <w:t>.</w:t>
      </w:r>
      <w:r w:rsidRPr="00C31427">
        <w:rPr>
          <w:rFonts w:asciiTheme="majorHAnsi" w:hAnsiTheme="majorHAnsi" w:cstheme="majorHAnsi"/>
          <w:b/>
        </w:rPr>
        <w:t xml:space="preserve"> </w:t>
      </w:r>
      <w:smartTag w:uri="urn:schemas-microsoft-com:office:smarttags" w:element="time">
        <w:smartTagPr>
          <w:attr w:name="Minute" w:val="00"/>
          <w:attr w:name="Hour" w:val="18"/>
        </w:smartTagPr>
        <w:r w:rsidRPr="00C31427">
          <w:rPr>
            <w:rFonts w:asciiTheme="majorHAnsi" w:hAnsiTheme="majorHAnsi" w:cstheme="majorHAnsi"/>
            <w:b/>
          </w:rPr>
          <w:t>18.00</w:t>
        </w:r>
      </w:smartTag>
    </w:p>
    <w:p w14:paraId="2205123E" w14:textId="77777777" w:rsidR="00164751" w:rsidRPr="00C31427" w:rsidRDefault="00164751" w:rsidP="00164751">
      <w:pPr>
        <w:rPr>
          <w:rFonts w:asciiTheme="majorHAnsi" w:hAnsiTheme="majorHAnsi" w:cstheme="majorHAnsi"/>
          <w:b/>
          <w:sz w:val="22"/>
          <w:szCs w:val="22"/>
        </w:rPr>
      </w:pPr>
    </w:p>
    <w:p w14:paraId="37999CE8" w14:textId="77777777" w:rsidR="00681F61" w:rsidRDefault="00681F61" w:rsidP="00164751">
      <w:pPr>
        <w:tabs>
          <w:tab w:val="left" w:pos="2520"/>
        </w:tabs>
        <w:rPr>
          <w:rFonts w:asciiTheme="majorHAnsi" w:hAnsiTheme="majorHAnsi" w:cstheme="majorHAnsi"/>
          <w:b/>
          <w:sz w:val="22"/>
          <w:szCs w:val="22"/>
        </w:rPr>
      </w:pPr>
    </w:p>
    <w:p w14:paraId="1B253598" w14:textId="0F3C2B6B" w:rsidR="00164751" w:rsidRPr="00C31427" w:rsidRDefault="00164751" w:rsidP="00164751">
      <w:pPr>
        <w:tabs>
          <w:tab w:val="left" w:pos="2520"/>
        </w:tabs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Närvarande:</w:t>
      </w:r>
      <w:r w:rsidRPr="00C31427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Cirka</w:t>
      </w:r>
      <w:r w:rsidR="00004E8F">
        <w:rPr>
          <w:rFonts w:asciiTheme="majorHAnsi" w:hAnsiTheme="majorHAnsi" w:cstheme="majorHAnsi"/>
          <w:sz w:val="22"/>
          <w:szCs w:val="22"/>
        </w:rPr>
        <w:t xml:space="preserve"> </w:t>
      </w:r>
      <w:r w:rsidR="000457B5">
        <w:rPr>
          <w:rFonts w:asciiTheme="majorHAnsi" w:hAnsiTheme="majorHAnsi" w:cstheme="majorHAnsi"/>
          <w:sz w:val="22"/>
          <w:szCs w:val="22"/>
        </w:rPr>
        <w:t xml:space="preserve">30 </w:t>
      </w:r>
      <w:r w:rsidRPr="00C31427">
        <w:rPr>
          <w:rFonts w:asciiTheme="majorHAnsi" w:hAnsiTheme="majorHAnsi" w:cstheme="majorHAnsi"/>
          <w:sz w:val="22"/>
          <w:szCs w:val="22"/>
        </w:rPr>
        <w:t>av föreningens medlemmar.</w:t>
      </w:r>
    </w:p>
    <w:p w14:paraId="7D85BC5E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</w:p>
    <w:p w14:paraId="0E984C2D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</w:p>
    <w:p w14:paraId="03AF0EBA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1</w:t>
      </w:r>
    </w:p>
    <w:p w14:paraId="6DD4A7C5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Mötets öppnande</w:t>
      </w:r>
    </w:p>
    <w:p w14:paraId="1235253C" w14:textId="77777777" w:rsidR="00164751" w:rsidRPr="00C31427" w:rsidRDefault="006E1737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Cecilia Hägglund</w:t>
      </w:r>
      <w:r w:rsidR="00164751" w:rsidRPr="00C31427">
        <w:rPr>
          <w:rFonts w:asciiTheme="majorHAnsi" w:hAnsiTheme="majorHAnsi" w:cstheme="majorHAnsi"/>
          <w:sz w:val="22"/>
          <w:szCs w:val="22"/>
        </w:rPr>
        <w:t xml:space="preserve"> hälsar medlemmarna välkomna till årsmötet.</w:t>
      </w:r>
    </w:p>
    <w:p w14:paraId="1BE21B3B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4C3B7542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2</w:t>
      </w:r>
    </w:p>
    <w:p w14:paraId="200E421D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Val av mötesfunktionärer</w:t>
      </w:r>
    </w:p>
    <w:p w14:paraId="6C6D5F29" w14:textId="10BB0A4C" w:rsidR="002743E1" w:rsidRDefault="006E1737" w:rsidP="000457B5">
      <w:pPr>
        <w:ind w:left="255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Årsmötet väljer </w:t>
      </w:r>
      <w:r w:rsidRPr="008B1D55">
        <w:rPr>
          <w:rFonts w:asciiTheme="majorHAnsi" w:hAnsiTheme="majorHAnsi" w:cstheme="majorHAnsi"/>
          <w:sz w:val="22"/>
          <w:szCs w:val="22"/>
        </w:rPr>
        <w:t>Cecilia Hägglund</w:t>
      </w:r>
      <w:r w:rsidR="00164751" w:rsidRPr="00C31427">
        <w:rPr>
          <w:rFonts w:asciiTheme="majorHAnsi" w:hAnsiTheme="majorHAnsi" w:cstheme="majorHAnsi"/>
          <w:sz w:val="22"/>
          <w:szCs w:val="22"/>
        </w:rPr>
        <w:t xml:space="preserve"> till m</w:t>
      </w:r>
      <w:r>
        <w:rPr>
          <w:rFonts w:asciiTheme="majorHAnsi" w:hAnsiTheme="majorHAnsi" w:cstheme="majorHAnsi"/>
          <w:sz w:val="22"/>
          <w:szCs w:val="22"/>
        </w:rPr>
        <w:t xml:space="preserve">ötesordförande, </w:t>
      </w:r>
      <w:r w:rsidRPr="008B1D55">
        <w:rPr>
          <w:rFonts w:asciiTheme="majorHAnsi" w:hAnsiTheme="majorHAnsi" w:cstheme="majorHAnsi"/>
          <w:sz w:val="22"/>
          <w:szCs w:val="22"/>
        </w:rPr>
        <w:t>Lena Nilsson</w:t>
      </w:r>
      <w:r w:rsidR="00164751" w:rsidRPr="00C31427">
        <w:rPr>
          <w:rFonts w:asciiTheme="majorHAnsi" w:hAnsiTheme="majorHAnsi" w:cstheme="majorHAnsi"/>
          <w:sz w:val="22"/>
          <w:szCs w:val="22"/>
        </w:rPr>
        <w:t xml:space="preserve"> till sekreterare och till att justera dagens protokoll väljs</w:t>
      </w:r>
      <w:r w:rsidR="00857702">
        <w:rPr>
          <w:rFonts w:asciiTheme="majorHAnsi" w:hAnsiTheme="majorHAnsi" w:cstheme="majorHAnsi"/>
          <w:sz w:val="22"/>
          <w:szCs w:val="22"/>
        </w:rPr>
        <w:t xml:space="preserve"> </w:t>
      </w:r>
      <w:r w:rsidR="000457B5">
        <w:rPr>
          <w:rFonts w:asciiTheme="majorHAnsi" w:hAnsiTheme="majorHAnsi" w:cstheme="majorHAnsi"/>
          <w:sz w:val="22"/>
          <w:szCs w:val="22"/>
        </w:rPr>
        <w:t>Johanna Aronsson.</w:t>
      </w:r>
    </w:p>
    <w:p w14:paraId="2E51BC8C" w14:textId="77777777" w:rsidR="000457B5" w:rsidRPr="00C31427" w:rsidRDefault="000457B5" w:rsidP="000457B5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3AE8869B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3</w:t>
      </w:r>
    </w:p>
    <w:p w14:paraId="0580B291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Godkännande av dagordningen samt frågan om mötets behöriga utlysande</w:t>
      </w:r>
    </w:p>
    <w:p w14:paraId="354F1861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Årsmötet beslutar att godkänna dagordningen, samt att mötet är behörigen utlyst.</w:t>
      </w:r>
    </w:p>
    <w:p w14:paraId="36670174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</w:p>
    <w:p w14:paraId="28AF8C2B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4</w:t>
      </w:r>
    </w:p>
    <w:p w14:paraId="71A11CF8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Styrelsens verksamhetsberättelse</w:t>
      </w:r>
    </w:p>
    <w:p w14:paraId="4CE13DA5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Styrelsens verksamhetsberättelse för det gångna året presenteras. Årsmötet beslutar att me</w:t>
      </w:r>
      <w:r>
        <w:rPr>
          <w:rFonts w:asciiTheme="majorHAnsi" w:hAnsiTheme="majorHAnsi" w:cstheme="majorHAnsi"/>
          <w:sz w:val="22"/>
          <w:szCs w:val="22"/>
        </w:rPr>
        <w:t>d godkännande lägga verksamhets</w:t>
      </w:r>
      <w:r w:rsidRPr="00C31427">
        <w:rPr>
          <w:rFonts w:asciiTheme="majorHAnsi" w:hAnsiTheme="majorHAnsi" w:cstheme="majorHAnsi"/>
          <w:sz w:val="22"/>
          <w:szCs w:val="22"/>
        </w:rPr>
        <w:t>berättelsen till handlingarna.</w:t>
      </w:r>
    </w:p>
    <w:p w14:paraId="7806BDFA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35B31443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5</w:t>
      </w:r>
    </w:p>
    <w:p w14:paraId="321D0C4F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Revisionsberättelsen</w:t>
      </w:r>
    </w:p>
    <w:p w14:paraId="1F6DEE7F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Räkenskaperna för det gångna året har granskats av föreningens revisor, som föreslår att styrelsen beviljas ansvarsfrihet.</w:t>
      </w:r>
    </w:p>
    <w:p w14:paraId="57632FAA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 xml:space="preserve">Årsmötet beslutar att med godkännande lägga </w:t>
      </w:r>
      <w:r w:rsidR="00996C2E">
        <w:rPr>
          <w:rFonts w:asciiTheme="majorHAnsi" w:hAnsiTheme="majorHAnsi" w:cstheme="majorHAnsi"/>
          <w:sz w:val="22"/>
          <w:szCs w:val="22"/>
        </w:rPr>
        <w:t>revisionsberättelsen</w:t>
      </w:r>
      <w:r w:rsidRPr="00C31427">
        <w:rPr>
          <w:rFonts w:asciiTheme="majorHAnsi" w:hAnsiTheme="majorHAnsi" w:cstheme="majorHAnsi"/>
          <w:sz w:val="22"/>
          <w:szCs w:val="22"/>
        </w:rPr>
        <w:t xml:space="preserve"> till handlingarna.</w:t>
      </w:r>
    </w:p>
    <w:p w14:paraId="13286913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1053A8FD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6</w:t>
      </w:r>
    </w:p>
    <w:p w14:paraId="7486B664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Ansvarsfrihet för styrelsen</w:t>
      </w:r>
    </w:p>
    <w:p w14:paraId="37CD2423" w14:textId="3CC81957" w:rsidR="00857702" w:rsidRDefault="00164751" w:rsidP="00857702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Årsmötet beviljar styrelsen ansvarsfrihet för det gångna verksam-</w:t>
      </w:r>
      <w:proofErr w:type="spellStart"/>
      <w:r w:rsidRPr="00C31427">
        <w:rPr>
          <w:rFonts w:asciiTheme="majorHAnsi" w:hAnsiTheme="majorHAnsi" w:cstheme="majorHAnsi"/>
          <w:sz w:val="22"/>
          <w:szCs w:val="22"/>
        </w:rPr>
        <w:t>hetsåret</w:t>
      </w:r>
      <w:proofErr w:type="spellEnd"/>
      <w:r w:rsidRPr="00C31427">
        <w:rPr>
          <w:rFonts w:asciiTheme="majorHAnsi" w:hAnsiTheme="majorHAnsi" w:cstheme="majorHAnsi"/>
          <w:sz w:val="22"/>
          <w:szCs w:val="22"/>
        </w:rPr>
        <w:t>.</w:t>
      </w:r>
    </w:p>
    <w:p w14:paraId="6380F6DF" w14:textId="658BA1CD" w:rsidR="00857702" w:rsidRDefault="00857702" w:rsidP="00857702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38CB18AE" w14:textId="1B4006A2" w:rsidR="00857702" w:rsidRDefault="00857702" w:rsidP="00857702">
      <w:pPr>
        <w:ind w:left="2552"/>
        <w:rPr>
          <w:rFonts w:asciiTheme="majorHAnsi" w:hAnsiTheme="majorHAnsi" w:cstheme="majorHAnsi"/>
          <w:sz w:val="22"/>
          <w:szCs w:val="22"/>
        </w:rPr>
      </w:pPr>
      <w:r w:rsidRPr="003F2900">
        <w:rPr>
          <w:rFonts w:asciiTheme="majorHAnsi" w:hAnsiTheme="majorHAnsi" w:cstheme="majorHAnsi"/>
          <w:b/>
          <w:bCs/>
          <w:sz w:val="22"/>
          <w:szCs w:val="22"/>
        </w:rPr>
        <w:t>§ 7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3F2900">
        <w:rPr>
          <w:rFonts w:asciiTheme="majorHAnsi" w:hAnsiTheme="majorHAnsi" w:cstheme="majorHAnsi"/>
          <w:b/>
          <w:bCs/>
          <w:sz w:val="22"/>
          <w:szCs w:val="22"/>
        </w:rPr>
        <w:t>Fastställande av årsavgift</w:t>
      </w:r>
    </w:p>
    <w:p w14:paraId="57F363DC" w14:textId="49C1E552" w:rsidR="00164751" w:rsidRDefault="003F2900" w:rsidP="003F2900">
      <w:pPr>
        <w:ind w:left="2552"/>
        <w:rPr>
          <w:rFonts w:asciiTheme="majorHAnsi" w:hAnsiTheme="majorHAnsi" w:cstheme="majorHAnsi"/>
          <w:sz w:val="22"/>
          <w:szCs w:val="22"/>
        </w:rPr>
      </w:pPr>
      <w:r w:rsidRPr="003F2900">
        <w:rPr>
          <w:rFonts w:asciiTheme="majorHAnsi" w:hAnsiTheme="majorHAnsi" w:cstheme="majorHAnsi"/>
          <w:sz w:val="22"/>
          <w:szCs w:val="22"/>
        </w:rPr>
        <w:t>300 kr</w:t>
      </w:r>
    </w:p>
    <w:p w14:paraId="2E874AF7" w14:textId="77777777" w:rsidR="003F2900" w:rsidRPr="003F2900" w:rsidRDefault="003F2900" w:rsidP="003F2900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2F4ACC82" w14:textId="3B71C491" w:rsidR="00164751" w:rsidRPr="00C31427" w:rsidRDefault="002743E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857702">
        <w:rPr>
          <w:rFonts w:asciiTheme="majorHAnsi" w:hAnsiTheme="majorHAnsi" w:cstheme="majorHAnsi"/>
          <w:b/>
          <w:sz w:val="22"/>
          <w:szCs w:val="22"/>
        </w:rPr>
        <w:t>8</w:t>
      </w:r>
    </w:p>
    <w:p w14:paraId="63946C0B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Val av styrelseledamöter och ersättare</w:t>
      </w:r>
    </w:p>
    <w:p w14:paraId="5001D383" w14:textId="1ABC01C4" w:rsidR="00164751" w:rsidRPr="00725ABC" w:rsidRDefault="00857702" w:rsidP="00164751">
      <w:pPr>
        <w:ind w:left="2552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Sonja Ivkovic</w:t>
      </w:r>
      <w:r w:rsidR="002743E1">
        <w:rPr>
          <w:rFonts w:asciiTheme="majorHAnsi" w:hAnsiTheme="majorHAnsi" w:cstheme="majorHAnsi"/>
          <w:sz w:val="22"/>
          <w:szCs w:val="22"/>
        </w:rPr>
        <w:t xml:space="preserve"> har lämnat sitt styrelseuppdrag</w:t>
      </w:r>
      <w:r w:rsidR="00DC679A">
        <w:rPr>
          <w:rFonts w:asciiTheme="majorHAnsi" w:hAnsiTheme="majorHAnsi" w:cstheme="majorHAnsi"/>
          <w:sz w:val="22"/>
          <w:szCs w:val="22"/>
        </w:rPr>
        <w:t xml:space="preserve">. </w:t>
      </w:r>
      <w:r w:rsidR="003F2900">
        <w:rPr>
          <w:rFonts w:asciiTheme="majorHAnsi" w:hAnsiTheme="majorHAnsi" w:cstheme="majorHAnsi"/>
          <w:sz w:val="22"/>
          <w:szCs w:val="22"/>
        </w:rPr>
        <w:t>Tina Fåhraeus ersätter Sonja Ivkovic</w:t>
      </w:r>
      <w:r w:rsidR="00DC679A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Bodil Dahlqvist </w:t>
      </w:r>
      <w:r w:rsidR="00910009">
        <w:rPr>
          <w:rFonts w:asciiTheme="majorHAnsi" w:hAnsiTheme="majorHAnsi" w:cstheme="majorHAnsi"/>
          <w:sz w:val="22"/>
          <w:szCs w:val="22"/>
        </w:rPr>
        <w:t>kommer att lämna sitt</w:t>
      </w:r>
      <w:r w:rsidR="00164751">
        <w:rPr>
          <w:rFonts w:asciiTheme="majorHAnsi" w:hAnsiTheme="majorHAnsi" w:cstheme="majorHAnsi"/>
          <w:sz w:val="22"/>
          <w:szCs w:val="22"/>
        </w:rPr>
        <w:t xml:space="preserve"> styrelseuppdrag</w:t>
      </w:r>
      <w:r w:rsidR="008E2ABD">
        <w:rPr>
          <w:rFonts w:asciiTheme="majorHAnsi" w:hAnsiTheme="majorHAnsi" w:cstheme="majorHAnsi"/>
          <w:sz w:val="22"/>
          <w:szCs w:val="22"/>
        </w:rPr>
        <w:t>.</w:t>
      </w:r>
      <w:r w:rsidR="00725ABC" w:rsidRPr="00725ABC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8E2ABD" w:rsidRPr="008E2ABD">
        <w:rPr>
          <w:rFonts w:asciiTheme="majorHAnsi" w:hAnsiTheme="majorHAnsi" w:cstheme="majorHAnsi"/>
          <w:sz w:val="22"/>
          <w:szCs w:val="22"/>
        </w:rPr>
        <w:t>Bernardeta Bojanowicz ersätter Bodil</w:t>
      </w:r>
      <w:r w:rsidR="008B1D55" w:rsidRPr="008E2ABD">
        <w:rPr>
          <w:rFonts w:asciiTheme="majorHAnsi" w:hAnsiTheme="majorHAnsi" w:cstheme="majorHAnsi"/>
          <w:sz w:val="22"/>
          <w:szCs w:val="22"/>
        </w:rPr>
        <w:t xml:space="preserve"> </w:t>
      </w:r>
      <w:r w:rsidR="008E2ABD" w:rsidRPr="008E2ABD">
        <w:rPr>
          <w:rFonts w:asciiTheme="majorHAnsi" w:hAnsiTheme="majorHAnsi" w:cstheme="majorHAnsi"/>
          <w:sz w:val="22"/>
          <w:szCs w:val="22"/>
        </w:rPr>
        <w:t>Dahlqvist.</w:t>
      </w:r>
    </w:p>
    <w:p w14:paraId="711C298B" w14:textId="77777777" w:rsidR="00164751" w:rsidRPr="00725ABC" w:rsidRDefault="00164751" w:rsidP="00164751">
      <w:pPr>
        <w:ind w:left="2552"/>
        <w:rPr>
          <w:rFonts w:asciiTheme="majorHAnsi" w:hAnsiTheme="majorHAnsi" w:cstheme="majorHAnsi"/>
          <w:color w:val="FF0000"/>
          <w:sz w:val="22"/>
          <w:szCs w:val="22"/>
        </w:rPr>
      </w:pPr>
    </w:p>
    <w:p w14:paraId="6072BB58" w14:textId="77777777" w:rsidR="00164751" w:rsidRPr="00DC679A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DC679A">
        <w:rPr>
          <w:rFonts w:asciiTheme="majorHAnsi" w:hAnsiTheme="majorHAnsi" w:cstheme="majorHAnsi"/>
          <w:sz w:val="22"/>
          <w:szCs w:val="22"/>
        </w:rPr>
        <w:t xml:space="preserve">Valberedningen har lämnat ett förslag på styrelse. </w:t>
      </w:r>
    </w:p>
    <w:p w14:paraId="2C8A16EE" w14:textId="77777777" w:rsidR="00164751" w:rsidRPr="00DC679A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489E7AE2" w14:textId="38C13D6F" w:rsidR="00164751" w:rsidRPr="00DC679A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DC679A">
        <w:rPr>
          <w:rFonts w:asciiTheme="majorHAnsi" w:hAnsiTheme="majorHAnsi" w:cstheme="majorHAnsi"/>
          <w:sz w:val="22"/>
          <w:szCs w:val="22"/>
        </w:rPr>
        <w:t>Årsmötet beslutar att utse följande ledamöter för år 20</w:t>
      </w:r>
      <w:r w:rsidR="00DC679A" w:rsidRPr="00DC679A">
        <w:rPr>
          <w:rFonts w:asciiTheme="majorHAnsi" w:hAnsiTheme="majorHAnsi" w:cstheme="majorHAnsi"/>
          <w:sz w:val="22"/>
          <w:szCs w:val="22"/>
        </w:rPr>
        <w:t>20</w:t>
      </w:r>
      <w:r w:rsidRPr="00DC679A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02DD0274" w14:textId="77777777" w:rsidR="00164751" w:rsidRPr="00DC679A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DC679A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</w:p>
    <w:p w14:paraId="5205EB08" w14:textId="35B8E835" w:rsidR="00164751" w:rsidRPr="00DC679A" w:rsidRDefault="00164751" w:rsidP="00261FE4">
      <w:pPr>
        <w:ind w:left="2552"/>
        <w:rPr>
          <w:rFonts w:asciiTheme="majorHAnsi" w:hAnsiTheme="majorHAnsi" w:cstheme="majorHAnsi"/>
          <w:sz w:val="22"/>
          <w:szCs w:val="22"/>
        </w:rPr>
      </w:pPr>
      <w:r w:rsidRPr="00DC679A">
        <w:rPr>
          <w:rFonts w:asciiTheme="majorHAnsi" w:hAnsiTheme="majorHAnsi" w:cstheme="majorHAnsi"/>
          <w:sz w:val="22"/>
          <w:szCs w:val="22"/>
          <w:u w:val="single"/>
        </w:rPr>
        <w:t>Ordinarie:</w:t>
      </w:r>
      <w:r w:rsidRPr="00DC679A">
        <w:rPr>
          <w:rFonts w:asciiTheme="majorHAnsi" w:hAnsiTheme="majorHAnsi" w:cstheme="majorHAnsi"/>
          <w:sz w:val="22"/>
          <w:szCs w:val="22"/>
        </w:rPr>
        <w:t xml:space="preserve"> Cecilia Hägglund, B</w:t>
      </w:r>
      <w:r w:rsidR="00261FE4">
        <w:rPr>
          <w:rFonts w:asciiTheme="majorHAnsi" w:hAnsiTheme="majorHAnsi" w:cstheme="majorHAnsi"/>
          <w:sz w:val="22"/>
          <w:szCs w:val="22"/>
        </w:rPr>
        <w:t>ernardeta Bojanowicz</w:t>
      </w:r>
      <w:r w:rsidRPr="00DC679A">
        <w:rPr>
          <w:rFonts w:asciiTheme="majorHAnsi" w:hAnsiTheme="majorHAnsi" w:cstheme="majorHAnsi"/>
          <w:sz w:val="22"/>
          <w:szCs w:val="22"/>
        </w:rPr>
        <w:t xml:space="preserve">, </w:t>
      </w:r>
      <w:r w:rsidR="008B1D55" w:rsidRPr="00DC679A">
        <w:rPr>
          <w:rFonts w:asciiTheme="majorHAnsi" w:hAnsiTheme="majorHAnsi" w:cstheme="majorHAnsi"/>
          <w:sz w:val="22"/>
          <w:szCs w:val="22"/>
        </w:rPr>
        <w:t>Carina Sandelin</w:t>
      </w:r>
      <w:r w:rsidR="002C47A0" w:rsidRPr="00DC679A">
        <w:rPr>
          <w:rFonts w:asciiTheme="majorHAnsi" w:hAnsiTheme="majorHAnsi" w:cstheme="majorHAnsi"/>
          <w:sz w:val="22"/>
          <w:szCs w:val="22"/>
        </w:rPr>
        <w:t>,</w:t>
      </w:r>
      <w:r w:rsidR="00261FE4">
        <w:rPr>
          <w:rFonts w:asciiTheme="majorHAnsi" w:hAnsiTheme="majorHAnsi" w:cstheme="majorHAnsi"/>
          <w:sz w:val="22"/>
          <w:szCs w:val="22"/>
        </w:rPr>
        <w:t xml:space="preserve"> </w:t>
      </w:r>
      <w:r w:rsidR="002C47A0" w:rsidRPr="00DC679A">
        <w:rPr>
          <w:rFonts w:asciiTheme="majorHAnsi" w:hAnsiTheme="majorHAnsi" w:cstheme="majorHAnsi"/>
          <w:sz w:val="22"/>
          <w:szCs w:val="22"/>
        </w:rPr>
        <w:t>Lena Nilsson</w:t>
      </w:r>
      <w:r w:rsidR="006E1737" w:rsidRPr="00DC679A">
        <w:rPr>
          <w:rFonts w:asciiTheme="majorHAnsi" w:hAnsiTheme="majorHAnsi" w:cstheme="majorHAnsi"/>
          <w:sz w:val="22"/>
          <w:szCs w:val="22"/>
        </w:rPr>
        <w:t xml:space="preserve"> och Johanna Aronsson</w:t>
      </w:r>
    </w:p>
    <w:p w14:paraId="48167809" w14:textId="77777777" w:rsidR="00164751" w:rsidRPr="00DC679A" w:rsidRDefault="00164751" w:rsidP="00164751">
      <w:pPr>
        <w:ind w:left="2552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2107BADA" w14:textId="7DB17458" w:rsidR="00164751" w:rsidRPr="00DC679A" w:rsidRDefault="00164751" w:rsidP="00164751">
      <w:pPr>
        <w:ind w:left="2552"/>
        <w:rPr>
          <w:rFonts w:asciiTheme="majorHAnsi" w:hAnsiTheme="majorHAnsi" w:cstheme="majorHAnsi"/>
          <w:color w:val="FF0000"/>
          <w:sz w:val="22"/>
          <w:szCs w:val="22"/>
        </w:rPr>
      </w:pPr>
      <w:r w:rsidRPr="00DC679A">
        <w:rPr>
          <w:rFonts w:asciiTheme="majorHAnsi" w:hAnsiTheme="majorHAnsi" w:cstheme="majorHAnsi"/>
          <w:sz w:val="22"/>
          <w:szCs w:val="22"/>
          <w:u w:val="single"/>
        </w:rPr>
        <w:t>Ersättare:</w:t>
      </w:r>
      <w:r w:rsidR="006E1737" w:rsidRPr="00DC679A">
        <w:rPr>
          <w:rFonts w:asciiTheme="majorHAnsi" w:hAnsiTheme="majorHAnsi" w:cstheme="majorHAnsi"/>
          <w:sz w:val="22"/>
          <w:szCs w:val="22"/>
        </w:rPr>
        <w:t xml:space="preserve"> </w:t>
      </w:r>
      <w:r w:rsidR="008B1D55" w:rsidRPr="00DC679A">
        <w:rPr>
          <w:rFonts w:asciiTheme="majorHAnsi" w:hAnsiTheme="majorHAnsi" w:cstheme="majorHAnsi"/>
          <w:sz w:val="22"/>
          <w:szCs w:val="22"/>
        </w:rPr>
        <w:t>Camilla Persson</w:t>
      </w:r>
      <w:r w:rsidR="006E1737" w:rsidRPr="00DC679A">
        <w:rPr>
          <w:rFonts w:asciiTheme="majorHAnsi" w:hAnsiTheme="majorHAnsi" w:cstheme="majorHAnsi"/>
          <w:sz w:val="22"/>
          <w:szCs w:val="22"/>
        </w:rPr>
        <w:t>, Maria Andersson</w:t>
      </w:r>
      <w:r w:rsidR="00910009" w:rsidRPr="00DC679A">
        <w:rPr>
          <w:rFonts w:asciiTheme="majorHAnsi" w:hAnsiTheme="majorHAnsi" w:cstheme="majorHAnsi"/>
          <w:sz w:val="22"/>
          <w:szCs w:val="22"/>
        </w:rPr>
        <w:t xml:space="preserve"> och </w:t>
      </w:r>
      <w:r w:rsidR="00DC679A" w:rsidRPr="00DC679A">
        <w:rPr>
          <w:rFonts w:asciiTheme="majorHAnsi" w:hAnsiTheme="majorHAnsi" w:cstheme="majorHAnsi"/>
          <w:sz w:val="22"/>
          <w:szCs w:val="22"/>
        </w:rPr>
        <w:t>Tina Fåhraeus</w:t>
      </w:r>
    </w:p>
    <w:p w14:paraId="4097FEE8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</w:p>
    <w:p w14:paraId="221AEF96" w14:textId="73177367" w:rsidR="00164751" w:rsidRPr="00C31427" w:rsidRDefault="00D937C0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857702">
        <w:rPr>
          <w:rFonts w:asciiTheme="majorHAnsi" w:hAnsiTheme="majorHAnsi" w:cstheme="majorHAnsi"/>
          <w:b/>
          <w:sz w:val="22"/>
          <w:szCs w:val="22"/>
        </w:rPr>
        <w:t>9</w:t>
      </w:r>
    </w:p>
    <w:p w14:paraId="7E661725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Val av revisor och ersättare</w:t>
      </w:r>
    </w:p>
    <w:p w14:paraId="2D92D57D" w14:textId="49F8D6D5" w:rsidR="00164751" w:rsidRPr="006510CF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6510CF">
        <w:rPr>
          <w:rFonts w:asciiTheme="majorHAnsi" w:hAnsiTheme="majorHAnsi" w:cstheme="majorHAnsi"/>
          <w:sz w:val="22"/>
          <w:szCs w:val="22"/>
        </w:rPr>
        <w:t xml:space="preserve">Årsmötet beslutar att </w:t>
      </w:r>
      <w:r w:rsidRPr="008E2ABD">
        <w:rPr>
          <w:rFonts w:asciiTheme="majorHAnsi" w:hAnsiTheme="majorHAnsi" w:cstheme="majorHAnsi"/>
          <w:sz w:val="22"/>
          <w:szCs w:val="22"/>
        </w:rPr>
        <w:t>utse</w:t>
      </w:r>
      <w:r w:rsidR="002743E1" w:rsidRPr="008E2ABD">
        <w:rPr>
          <w:rFonts w:asciiTheme="majorHAnsi" w:hAnsiTheme="majorHAnsi" w:cstheme="majorHAnsi"/>
          <w:sz w:val="22"/>
          <w:szCs w:val="22"/>
        </w:rPr>
        <w:t xml:space="preserve"> </w:t>
      </w:r>
      <w:r w:rsidR="00725ABC" w:rsidRPr="008E2ABD">
        <w:rPr>
          <w:rFonts w:asciiTheme="majorHAnsi" w:hAnsiTheme="majorHAnsi" w:cstheme="majorHAnsi"/>
          <w:sz w:val="22"/>
          <w:szCs w:val="22"/>
        </w:rPr>
        <w:t>Bodil Dahlqvist</w:t>
      </w:r>
      <w:r w:rsidR="002743E1" w:rsidRPr="008E2ABD">
        <w:rPr>
          <w:rFonts w:asciiTheme="majorHAnsi" w:hAnsiTheme="majorHAnsi" w:cstheme="majorHAnsi"/>
          <w:sz w:val="22"/>
          <w:szCs w:val="22"/>
        </w:rPr>
        <w:t xml:space="preserve"> </w:t>
      </w:r>
      <w:r w:rsidR="002743E1">
        <w:rPr>
          <w:rFonts w:asciiTheme="majorHAnsi" w:hAnsiTheme="majorHAnsi" w:cstheme="majorHAnsi"/>
          <w:sz w:val="22"/>
          <w:szCs w:val="22"/>
        </w:rPr>
        <w:t>t</w:t>
      </w:r>
      <w:r w:rsidR="00E54CEC" w:rsidRPr="006510CF">
        <w:rPr>
          <w:rFonts w:asciiTheme="majorHAnsi" w:hAnsiTheme="majorHAnsi" w:cstheme="majorHAnsi"/>
          <w:sz w:val="22"/>
          <w:szCs w:val="22"/>
        </w:rPr>
        <w:t xml:space="preserve">ill revisor och </w:t>
      </w:r>
      <w:r w:rsidR="00D937C0">
        <w:rPr>
          <w:rFonts w:asciiTheme="majorHAnsi" w:hAnsiTheme="majorHAnsi" w:cstheme="majorHAnsi"/>
          <w:sz w:val="22"/>
          <w:szCs w:val="22"/>
        </w:rPr>
        <w:t>ersättare för år 20</w:t>
      </w:r>
      <w:r w:rsidR="00857702">
        <w:rPr>
          <w:rFonts w:asciiTheme="majorHAnsi" w:hAnsiTheme="majorHAnsi" w:cstheme="majorHAnsi"/>
          <w:sz w:val="22"/>
          <w:szCs w:val="22"/>
        </w:rPr>
        <w:t>20</w:t>
      </w:r>
      <w:r w:rsidR="00D937C0">
        <w:rPr>
          <w:rFonts w:asciiTheme="majorHAnsi" w:hAnsiTheme="majorHAnsi" w:cstheme="majorHAnsi"/>
          <w:sz w:val="22"/>
          <w:szCs w:val="22"/>
        </w:rPr>
        <w:t xml:space="preserve"> är </w:t>
      </w:r>
      <w:r w:rsidR="00857702">
        <w:rPr>
          <w:rFonts w:asciiTheme="majorHAnsi" w:hAnsiTheme="majorHAnsi" w:cstheme="majorHAnsi"/>
          <w:sz w:val="22"/>
          <w:szCs w:val="22"/>
        </w:rPr>
        <w:t xml:space="preserve">fortfarande </w:t>
      </w:r>
      <w:r w:rsidR="00D937C0">
        <w:rPr>
          <w:rFonts w:asciiTheme="majorHAnsi" w:hAnsiTheme="majorHAnsi" w:cstheme="majorHAnsi"/>
          <w:sz w:val="22"/>
          <w:szCs w:val="22"/>
        </w:rPr>
        <w:t>vakant</w:t>
      </w:r>
      <w:r w:rsidRPr="006510CF">
        <w:rPr>
          <w:rFonts w:asciiTheme="majorHAnsi" w:hAnsiTheme="majorHAnsi" w:cstheme="majorHAnsi"/>
          <w:sz w:val="22"/>
          <w:szCs w:val="22"/>
        </w:rPr>
        <w:t xml:space="preserve">.    </w:t>
      </w:r>
    </w:p>
    <w:p w14:paraId="7514D760" w14:textId="77777777" w:rsidR="00164751" w:rsidRPr="00BA7099" w:rsidRDefault="00164751" w:rsidP="00164751">
      <w:pPr>
        <w:ind w:left="2552"/>
        <w:rPr>
          <w:rFonts w:asciiTheme="majorHAnsi" w:hAnsiTheme="majorHAnsi" w:cstheme="majorHAnsi"/>
          <w:i/>
          <w:sz w:val="22"/>
          <w:szCs w:val="22"/>
        </w:rPr>
      </w:pPr>
    </w:p>
    <w:p w14:paraId="3B977C34" w14:textId="767E3166" w:rsidR="00164751" w:rsidRPr="00C31427" w:rsidRDefault="00D937C0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857702">
        <w:rPr>
          <w:rFonts w:asciiTheme="majorHAnsi" w:hAnsiTheme="majorHAnsi" w:cstheme="majorHAnsi"/>
          <w:b/>
          <w:sz w:val="22"/>
          <w:szCs w:val="22"/>
        </w:rPr>
        <w:t>10</w:t>
      </w:r>
    </w:p>
    <w:p w14:paraId="3D84BA52" w14:textId="77777777" w:rsidR="00164751" w:rsidRPr="006510CF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Val av valberedning</w:t>
      </w:r>
    </w:p>
    <w:p w14:paraId="27ECB70E" w14:textId="672D9CF0" w:rsidR="00164751" w:rsidRPr="00BA7099" w:rsidRDefault="00164751" w:rsidP="00164751">
      <w:pPr>
        <w:ind w:left="2552"/>
        <w:rPr>
          <w:rFonts w:asciiTheme="majorHAnsi" w:hAnsiTheme="majorHAnsi" w:cstheme="majorHAnsi"/>
          <w:i/>
          <w:sz w:val="22"/>
          <w:szCs w:val="22"/>
        </w:rPr>
      </w:pPr>
      <w:r w:rsidRPr="006510CF">
        <w:rPr>
          <w:rFonts w:asciiTheme="majorHAnsi" w:hAnsiTheme="majorHAnsi" w:cstheme="majorHAnsi"/>
          <w:sz w:val="22"/>
          <w:szCs w:val="22"/>
        </w:rPr>
        <w:t>Årsmö</w:t>
      </w:r>
      <w:r w:rsidR="001B75BA" w:rsidRPr="006510CF">
        <w:rPr>
          <w:rFonts w:asciiTheme="majorHAnsi" w:hAnsiTheme="majorHAnsi" w:cstheme="majorHAnsi"/>
          <w:sz w:val="22"/>
          <w:szCs w:val="22"/>
        </w:rPr>
        <w:t xml:space="preserve">tet beslutar att utse </w:t>
      </w:r>
      <w:r w:rsidR="006E1737" w:rsidRPr="006510CF">
        <w:rPr>
          <w:rFonts w:asciiTheme="majorHAnsi" w:hAnsiTheme="majorHAnsi" w:cstheme="majorHAnsi"/>
          <w:sz w:val="22"/>
          <w:szCs w:val="22"/>
        </w:rPr>
        <w:t>Pontus Liljenberg</w:t>
      </w:r>
      <w:r w:rsidR="002C47A0" w:rsidRPr="006510CF">
        <w:rPr>
          <w:rFonts w:asciiTheme="majorHAnsi" w:hAnsiTheme="majorHAnsi" w:cstheme="majorHAnsi"/>
          <w:sz w:val="22"/>
          <w:szCs w:val="22"/>
        </w:rPr>
        <w:t xml:space="preserve"> </w:t>
      </w:r>
      <w:r w:rsidRPr="006510CF">
        <w:rPr>
          <w:rFonts w:asciiTheme="majorHAnsi" w:hAnsiTheme="majorHAnsi" w:cstheme="majorHAnsi"/>
          <w:sz w:val="22"/>
          <w:szCs w:val="22"/>
        </w:rPr>
        <w:t>till valberedning för år 20</w:t>
      </w:r>
      <w:r w:rsidR="00857702">
        <w:rPr>
          <w:rFonts w:asciiTheme="majorHAnsi" w:hAnsiTheme="majorHAnsi" w:cstheme="majorHAnsi"/>
          <w:sz w:val="22"/>
          <w:szCs w:val="22"/>
        </w:rPr>
        <w:t>20</w:t>
      </w:r>
      <w:r w:rsidRPr="006510CF">
        <w:rPr>
          <w:rFonts w:asciiTheme="majorHAnsi" w:hAnsiTheme="majorHAnsi" w:cstheme="majorHAnsi"/>
          <w:sz w:val="22"/>
          <w:szCs w:val="22"/>
        </w:rPr>
        <w:t>.</w:t>
      </w:r>
      <w:r w:rsidR="00587AA1">
        <w:rPr>
          <w:rFonts w:asciiTheme="majorHAnsi" w:hAnsiTheme="majorHAnsi" w:cstheme="majorHAnsi"/>
          <w:sz w:val="22"/>
          <w:szCs w:val="22"/>
        </w:rPr>
        <w:t xml:space="preserve"> </w:t>
      </w:r>
      <w:r w:rsidR="00857702">
        <w:rPr>
          <w:rFonts w:asciiTheme="majorHAnsi" w:hAnsiTheme="majorHAnsi" w:cstheme="majorHAnsi"/>
          <w:sz w:val="22"/>
          <w:szCs w:val="22"/>
        </w:rPr>
        <w:t>Två</w:t>
      </w:r>
      <w:r w:rsidR="00587AA1">
        <w:rPr>
          <w:rFonts w:asciiTheme="majorHAnsi" w:hAnsiTheme="majorHAnsi" w:cstheme="majorHAnsi"/>
          <w:sz w:val="22"/>
          <w:szCs w:val="22"/>
        </w:rPr>
        <w:t xml:space="preserve"> vakant</w:t>
      </w:r>
      <w:r w:rsidR="00857702">
        <w:rPr>
          <w:rFonts w:asciiTheme="majorHAnsi" w:hAnsiTheme="majorHAnsi" w:cstheme="majorHAnsi"/>
          <w:sz w:val="22"/>
          <w:szCs w:val="22"/>
        </w:rPr>
        <w:t>a</w:t>
      </w:r>
      <w:r w:rsidR="00587AA1">
        <w:rPr>
          <w:rFonts w:asciiTheme="majorHAnsi" w:hAnsiTheme="majorHAnsi" w:cstheme="majorHAnsi"/>
          <w:sz w:val="22"/>
          <w:szCs w:val="22"/>
        </w:rPr>
        <w:t>.</w:t>
      </w:r>
    </w:p>
    <w:p w14:paraId="3F3750B4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</w:p>
    <w:p w14:paraId="481FE135" w14:textId="1E6D79EF" w:rsidR="00164751" w:rsidRPr="00C31427" w:rsidRDefault="00D937C0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</w:t>
      </w:r>
      <w:r w:rsidR="00857702">
        <w:rPr>
          <w:rFonts w:asciiTheme="majorHAnsi" w:hAnsiTheme="majorHAnsi" w:cstheme="majorHAnsi"/>
          <w:b/>
          <w:sz w:val="22"/>
          <w:szCs w:val="22"/>
        </w:rPr>
        <w:t>1</w:t>
      </w:r>
    </w:p>
    <w:p w14:paraId="0A0F839A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Medlemsgåvan</w:t>
      </w:r>
    </w:p>
    <w:p w14:paraId="3606E4D6" w14:textId="09A6D067" w:rsidR="00996C2E" w:rsidRPr="00857702" w:rsidRDefault="00D937C0" w:rsidP="00857702">
      <w:pPr>
        <w:pStyle w:val="auto-style13"/>
        <w:ind w:left="2552"/>
        <w:rPr>
          <w:rFonts w:asciiTheme="majorHAnsi" w:hAnsiTheme="majorHAnsi" w:cstheme="majorHAnsi"/>
          <w:sz w:val="22"/>
          <w:szCs w:val="20"/>
        </w:rPr>
      </w:pPr>
      <w:r w:rsidRPr="00D937C0">
        <w:rPr>
          <w:rFonts w:asciiTheme="majorHAnsi" w:hAnsiTheme="majorHAnsi" w:cstheme="majorHAnsi"/>
          <w:color w:val="auto"/>
          <w:sz w:val="22"/>
          <w:szCs w:val="20"/>
        </w:rPr>
        <w:t xml:space="preserve">Årets medlemsgåva är </w:t>
      </w:r>
      <w:r w:rsidR="00857702">
        <w:rPr>
          <w:rFonts w:asciiTheme="majorHAnsi" w:hAnsiTheme="majorHAnsi" w:cstheme="majorHAnsi"/>
          <w:color w:val="auto"/>
          <w:sz w:val="22"/>
          <w:szCs w:val="20"/>
        </w:rPr>
        <w:t xml:space="preserve">av Allan Madsen som är en internationellt välkänd konstnär, med inspiration från renässans musiken, målar underbara tavlor i olja, akvarell och teckningar. </w:t>
      </w:r>
      <w:r w:rsidRPr="00D937C0">
        <w:rPr>
          <w:rFonts w:asciiTheme="majorHAnsi" w:hAnsiTheme="majorHAnsi" w:cstheme="majorHAnsi"/>
          <w:sz w:val="22"/>
          <w:szCs w:val="20"/>
        </w:rPr>
        <w:t xml:space="preserve">mik har form </w:t>
      </w:r>
      <w:proofErr w:type="spellStart"/>
      <w:r w:rsidRPr="00D937C0">
        <w:rPr>
          <w:rFonts w:asciiTheme="majorHAnsi" w:hAnsiTheme="majorHAnsi" w:cstheme="majorHAnsi"/>
          <w:sz w:val="22"/>
          <w:szCs w:val="20"/>
        </w:rPr>
        <w:t>oc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§ 1</w:t>
      </w:r>
      <w:r w:rsidR="00857702">
        <w:rPr>
          <w:rFonts w:asciiTheme="majorHAnsi" w:hAnsiTheme="majorHAnsi" w:cstheme="majorHAnsi"/>
          <w:b/>
          <w:sz w:val="22"/>
          <w:szCs w:val="22"/>
        </w:rPr>
        <w:t>2</w:t>
      </w:r>
      <w:r w:rsidR="00996C2E" w:rsidRPr="00996C2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772258E" w14:textId="12C04CA3" w:rsidR="00857702" w:rsidRDefault="00857702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§ 12</w:t>
      </w:r>
    </w:p>
    <w:p w14:paraId="4185C952" w14:textId="6BB7DBA4" w:rsidR="00996C2E" w:rsidRDefault="00996C2E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996C2E">
        <w:rPr>
          <w:rFonts w:asciiTheme="majorHAnsi" w:hAnsiTheme="majorHAnsi" w:cstheme="majorHAnsi"/>
          <w:b/>
          <w:sz w:val="22"/>
          <w:szCs w:val="22"/>
        </w:rPr>
        <w:t>Förslag och frågor</w:t>
      </w:r>
    </w:p>
    <w:p w14:paraId="448937FD" w14:textId="166B9FC8" w:rsidR="00996C2E" w:rsidRPr="008B1D55" w:rsidRDefault="00996C2E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8B1D55">
        <w:rPr>
          <w:rFonts w:asciiTheme="majorHAnsi" w:hAnsiTheme="majorHAnsi" w:cstheme="majorHAnsi"/>
          <w:sz w:val="22"/>
          <w:szCs w:val="22"/>
        </w:rPr>
        <w:t>Inga</w:t>
      </w:r>
      <w:r w:rsidR="003F2900">
        <w:rPr>
          <w:rFonts w:asciiTheme="majorHAnsi" w:hAnsiTheme="majorHAnsi" w:cstheme="majorHAnsi"/>
          <w:sz w:val="22"/>
          <w:szCs w:val="22"/>
        </w:rPr>
        <w:t xml:space="preserve"> förslag eller frågor.</w:t>
      </w:r>
      <w:r w:rsidR="003F2900">
        <w:rPr>
          <w:rFonts w:asciiTheme="majorHAnsi" w:hAnsiTheme="majorHAnsi" w:cstheme="majorHAnsi"/>
          <w:sz w:val="22"/>
          <w:szCs w:val="22"/>
        </w:rPr>
        <w:br/>
        <w:t xml:space="preserve">Bodil Dahlqvist avtackas. </w:t>
      </w:r>
    </w:p>
    <w:p w14:paraId="5F35BFA6" w14:textId="77777777" w:rsidR="00D73097" w:rsidRPr="00C31427" w:rsidRDefault="00D73097" w:rsidP="00D73097">
      <w:pPr>
        <w:ind w:left="2552"/>
        <w:rPr>
          <w:rFonts w:asciiTheme="majorHAnsi" w:hAnsiTheme="majorHAnsi" w:cstheme="majorHAnsi"/>
          <w:b/>
          <w:sz w:val="22"/>
          <w:szCs w:val="22"/>
        </w:rPr>
      </w:pPr>
    </w:p>
    <w:p w14:paraId="2C061BDF" w14:textId="77777777" w:rsidR="00587AA1" w:rsidRDefault="00587AA1" w:rsidP="00996C2E">
      <w:pPr>
        <w:ind w:left="1248" w:firstLine="1304"/>
        <w:rPr>
          <w:rFonts w:asciiTheme="majorHAnsi" w:hAnsiTheme="majorHAnsi" w:cstheme="majorHAnsi"/>
          <w:b/>
          <w:sz w:val="22"/>
          <w:szCs w:val="22"/>
        </w:rPr>
      </w:pPr>
    </w:p>
    <w:p w14:paraId="78B02207" w14:textId="77777777" w:rsidR="00802662" w:rsidRDefault="0080266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1680851" w14:textId="091B559D" w:rsidR="00D73097" w:rsidRPr="00C31427" w:rsidRDefault="00D73097" w:rsidP="00996C2E">
      <w:pPr>
        <w:ind w:left="1248" w:firstLine="1304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lastRenderedPageBreak/>
        <w:t>§ 1</w:t>
      </w:r>
      <w:r w:rsidR="00857702">
        <w:rPr>
          <w:rFonts w:asciiTheme="majorHAnsi" w:hAnsiTheme="majorHAnsi" w:cstheme="majorHAnsi"/>
          <w:b/>
          <w:sz w:val="22"/>
          <w:szCs w:val="22"/>
        </w:rPr>
        <w:t>3</w:t>
      </w:r>
    </w:p>
    <w:p w14:paraId="0F13B7C9" w14:textId="77777777" w:rsidR="00D73097" w:rsidRPr="00C31427" w:rsidRDefault="00D73097" w:rsidP="00D73097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bCs/>
          <w:sz w:val="22"/>
          <w:szCs w:val="22"/>
        </w:rPr>
        <w:t>Närvarolotteri</w:t>
      </w:r>
    </w:p>
    <w:p w14:paraId="027E61E2" w14:textId="4FA83C58" w:rsidR="00D73097" w:rsidRPr="006510CF" w:rsidRDefault="00D73097" w:rsidP="00996C2E">
      <w:pPr>
        <w:pStyle w:val="Brdtextmedindrag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Bland närvarande medlemmar lottas</w:t>
      </w:r>
      <w:r w:rsidRPr="00587AA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E54A67" w:rsidRPr="008B1D55">
        <w:rPr>
          <w:rFonts w:asciiTheme="majorHAnsi" w:hAnsiTheme="majorHAnsi" w:cstheme="majorHAnsi"/>
          <w:sz w:val="22"/>
          <w:szCs w:val="22"/>
        </w:rPr>
        <w:t>åtta</w:t>
      </w:r>
      <w:r>
        <w:rPr>
          <w:rFonts w:asciiTheme="majorHAnsi" w:hAnsiTheme="majorHAnsi" w:cstheme="majorHAnsi"/>
          <w:sz w:val="22"/>
          <w:szCs w:val="22"/>
        </w:rPr>
        <w:t xml:space="preserve"> konstverk ut</w:t>
      </w:r>
      <w:r w:rsidR="00E54A67">
        <w:rPr>
          <w:rFonts w:asciiTheme="majorHAnsi" w:hAnsiTheme="majorHAnsi" w:cstheme="majorHAnsi"/>
          <w:sz w:val="22"/>
          <w:szCs w:val="22"/>
        </w:rPr>
        <w:t>. De</w:t>
      </w:r>
      <w:r w:rsidR="00996C2E" w:rsidRPr="00910009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F34A4">
        <w:rPr>
          <w:rFonts w:asciiTheme="majorHAnsi" w:hAnsiTheme="majorHAnsi" w:cstheme="majorHAnsi"/>
          <w:sz w:val="22"/>
          <w:szCs w:val="22"/>
        </w:rPr>
        <w:t>vinner någon av tidigare års medlemsgåvor</w:t>
      </w:r>
      <w:r w:rsidR="00996C2E">
        <w:rPr>
          <w:rFonts w:asciiTheme="majorHAnsi" w:hAnsiTheme="majorHAnsi" w:cstheme="majorHAnsi"/>
          <w:sz w:val="22"/>
          <w:szCs w:val="22"/>
        </w:rPr>
        <w:t xml:space="preserve"> eller årets medlemsgåva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6510CF">
        <w:rPr>
          <w:rFonts w:asciiTheme="majorHAnsi" w:hAnsiTheme="majorHAnsi" w:cstheme="majorHAnsi"/>
          <w:sz w:val="22"/>
          <w:szCs w:val="22"/>
        </w:rPr>
        <w:t xml:space="preserve">De som vann var </w:t>
      </w:r>
      <w:r w:rsidR="003F2900">
        <w:rPr>
          <w:rFonts w:asciiTheme="majorHAnsi" w:hAnsiTheme="majorHAnsi" w:cstheme="majorHAnsi"/>
          <w:sz w:val="22"/>
          <w:szCs w:val="22"/>
        </w:rPr>
        <w:t xml:space="preserve">Nina </w:t>
      </w:r>
      <w:proofErr w:type="spellStart"/>
      <w:r w:rsidR="003F2900">
        <w:rPr>
          <w:rFonts w:asciiTheme="majorHAnsi" w:hAnsiTheme="majorHAnsi" w:cstheme="majorHAnsi"/>
          <w:sz w:val="22"/>
          <w:szCs w:val="22"/>
        </w:rPr>
        <w:t>Angélison</w:t>
      </w:r>
      <w:proofErr w:type="spellEnd"/>
      <w:r w:rsidR="003F2900">
        <w:rPr>
          <w:rFonts w:asciiTheme="majorHAnsi" w:hAnsiTheme="majorHAnsi" w:cstheme="majorHAnsi"/>
          <w:sz w:val="22"/>
          <w:szCs w:val="22"/>
        </w:rPr>
        <w:t xml:space="preserve">, Ylva Mårtensson, Ingrid Björk, Karin Bengtsson, </w:t>
      </w:r>
      <w:r w:rsidR="00BB1DC9">
        <w:rPr>
          <w:rFonts w:asciiTheme="majorHAnsi" w:hAnsiTheme="majorHAnsi" w:cstheme="majorHAnsi"/>
          <w:sz w:val="22"/>
          <w:szCs w:val="22"/>
        </w:rPr>
        <w:t xml:space="preserve">Renée </w:t>
      </w:r>
      <w:proofErr w:type="spellStart"/>
      <w:r w:rsidR="00BB1DC9">
        <w:rPr>
          <w:rFonts w:asciiTheme="majorHAnsi" w:hAnsiTheme="majorHAnsi" w:cstheme="majorHAnsi"/>
          <w:sz w:val="22"/>
          <w:szCs w:val="22"/>
        </w:rPr>
        <w:t>Horndahl</w:t>
      </w:r>
      <w:proofErr w:type="spellEnd"/>
      <w:r w:rsidR="00BB1DC9">
        <w:rPr>
          <w:rFonts w:asciiTheme="majorHAnsi" w:hAnsiTheme="majorHAnsi" w:cstheme="majorHAnsi"/>
          <w:sz w:val="22"/>
          <w:szCs w:val="22"/>
        </w:rPr>
        <w:t xml:space="preserve">-Andersson, Tommy </w:t>
      </w:r>
      <w:proofErr w:type="spellStart"/>
      <w:r w:rsidR="00BB1DC9">
        <w:rPr>
          <w:rFonts w:asciiTheme="majorHAnsi" w:hAnsiTheme="majorHAnsi" w:cstheme="majorHAnsi"/>
          <w:sz w:val="22"/>
          <w:szCs w:val="22"/>
        </w:rPr>
        <w:t>Christell</w:t>
      </w:r>
      <w:proofErr w:type="spellEnd"/>
      <w:r w:rsidR="00BB1DC9">
        <w:rPr>
          <w:rFonts w:asciiTheme="majorHAnsi" w:hAnsiTheme="majorHAnsi" w:cstheme="majorHAnsi"/>
          <w:sz w:val="22"/>
          <w:szCs w:val="22"/>
        </w:rPr>
        <w:t>, Ulrika Calling, Fernando Dinis-</w:t>
      </w:r>
      <w:proofErr w:type="spellStart"/>
      <w:r w:rsidR="00BB1DC9">
        <w:rPr>
          <w:rFonts w:asciiTheme="majorHAnsi" w:hAnsiTheme="majorHAnsi" w:cstheme="majorHAnsi"/>
          <w:sz w:val="22"/>
          <w:szCs w:val="22"/>
        </w:rPr>
        <w:t>Viseu</w:t>
      </w:r>
      <w:proofErr w:type="spellEnd"/>
      <w:r w:rsidR="00BB1DC9">
        <w:rPr>
          <w:rFonts w:asciiTheme="majorHAnsi" w:hAnsiTheme="majorHAnsi" w:cstheme="majorHAnsi"/>
          <w:sz w:val="22"/>
          <w:szCs w:val="22"/>
        </w:rPr>
        <w:t xml:space="preserve">, Bodil Dahlqvist och Maria </w:t>
      </w:r>
      <w:proofErr w:type="spellStart"/>
      <w:r w:rsidR="00BB1DC9">
        <w:rPr>
          <w:rFonts w:asciiTheme="majorHAnsi" w:hAnsiTheme="majorHAnsi" w:cstheme="majorHAnsi"/>
          <w:sz w:val="22"/>
          <w:szCs w:val="22"/>
        </w:rPr>
        <w:t>Libäck</w:t>
      </w:r>
      <w:proofErr w:type="spellEnd"/>
      <w:r w:rsidR="00BB1DC9">
        <w:rPr>
          <w:rFonts w:asciiTheme="majorHAnsi" w:hAnsiTheme="majorHAnsi" w:cstheme="majorHAnsi"/>
          <w:sz w:val="22"/>
          <w:szCs w:val="22"/>
        </w:rPr>
        <w:t>.</w:t>
      </w:r>
    </w:p>
    <w:p w14:paraId="457DBB22" w14:textId="77777777" w:rsidR="00D73097" w:rsidRPr="00BA7099" w:rsidRDefault="00D73097" w:rsidP="00164751">
      <w:pPr>
        <w:ind w:left="2552"/>
        <w:rPr>
          <w:rFonts w:asciiTheme="majorHAnsi" w:hAnsiTheme="majorHAnsi" w:cstheme="majorHAnsi"/>
          <w:b/>
          <w:i/>
          <w:sz w:val="22"/>
          <w:szCs w:val="22"/>
        </w:rPr>
      </w:pPr>
    </w:p>
    <w:p w14:paraId="0380E701" w14:textId="3D6971DB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1</w:t>
      </w:r>
      <w:r w:rsidR="00857702">
        <w:rPr>
          <w:rFonts w:asciiTheme="majorHAnsi" w:hAnsiTheme="majorHAnsi" w:cstheme="majorHAnsi"/>
          <w:b/>
          <w:sz w:val="22"/>
          <w:szCs w:val="22"/>
        </w:rPr>
        <w:t>4</w:t>
      </w:r>
    </w:p>
    <w:p w14:paraId="032AC36B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Utlottning av konst</w:t>
      </w:r>
    </w:p>
    <w:p w14:paraId="1A97A03D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Utlottning av de under året inköpta konstverken genomförs.</w:t>
      </w:r>
    </w:p>
    <w:p w14:paraId="45EAF8C3" w14:textId="77777777" w:rsidR="00164751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</w:p>
    <w:p w14:paraId="62562EF3" w14:textId="1E46B584" w:rsidR="00164751" w:rsidRPr="00C31427" w:rsidRDefault="00164751" w:rsidP="00164751">
      <w:pPr>
        <w:ind w:left="2552"/>
        <w:rPr>
          <w:rFonts w:asciiTheme="majorHAnsi" w:hAnsiTheme="majorHAnsi" w:cstheme="majorHAnsi"/>
          <w:b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§ 1</w:t>
      </w:r>
      <w:r w:rsidR="00857702">
        <w:rPr>
          <w:rFonts w:asciiTheme="majorHAnsi" w:hAnsiTheme="majorHAnsi" w:cstheme="majorHAnsi"/>
          <w:b/>
          <w:sz w:val="22"/>
          <w:szCs w:val="22"/>
        </w:rPr>
        <w:t>5</w:t>
      </w:r>
    </w:p>
    <w:p w14:paraId="1F53FF83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b/>
          <w:sz w:val="22"/>
          <w:szCs w:val="22"/>
        </w:rPr>
        <w:t>Mötet avslutas</w:t>
      </w:r>
    </w:p>
    <w:p w14:paraId="747E1942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Mötet avslutas med att medlemmarna får möjlighet att kvittera ut årets medlemsgåva och köpa överblivna medlemsgåvor från tidigare år.</w:t>
      </w:r>
    </w:p>
    <w:p w14:paraId="249BDC8F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0A691CDD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Vid protokollet</w:t>
      </w:r>
    </w:p>
    <w:p w14:paraId="7D8505A0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7335C5EE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70F73092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560F4DA5" w14:textId="77777777" w:rsidR="00164751" w:rsidRPr="00C31427" w:rsidRDefault="00996C2E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Lena Nilsson</w:t>
      </w:r>
    </w:p>
    <w:p w14:paraId="24228F7B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5CE721AC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2A03A1F8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  <w:r w:rsidRPr="00C31427">
        <w:rPr>
          <w:rFonts w:asciiTheme="majorHAnsi" w:hAnsiTheme="majorHAnsi" w:cstheme="majorHAnsi"/>
          <w:sz w:val="22"/>
          <w:szCs w:val="22"/>
        </w:rPr>
        <w:t>Justeras</w:t>
      </w:r>
    </w:p>
    <w:p w14:paraId="686982CE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32CBFF44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570C92CB" w14:textId="77777777" w:rsidR="00164751" w:rsidRPr="00C31427" w:rsidRDefault="00164751" w:rsidP="00164751">
      <w:pPr>
        <w:ind w:left="2552"/>
        <w:rPr>
          <w:rFonts w:asciiTheme="majorHAnsi" w:hAnsiTheme="majorHAnsi" w:cstheme="majorHAnsi"/>
          <w:sz w:val="22"/>
          <w:szCs w:val="22"/>
        </w:rPr>
      </w:pPr>
    </w:p>
    <w:p w14:paraId="18684D57" w14:textId="00827A52" w:rsidR="00164751" w:rsidRPr="00D937C0" w:rsidRDefault="00996C2E" w:rsidP="00164751">
      <w:pPr>
        <w:ind w:left="2552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Cecilia Hägglund</w:t>
      </w:r>
      <w:r w:rsidR="00164751" w:rsidRPr="00C31427">
        <w:rPr>
          <w:rFonts w:asciiTheme="majorHAnsi" w:hAnsiTheme="majorHAnsi" w:cstheme="majorHAnsi"/>
          <w:sz w:val="22"/>
          <w:szCs w:val="22"/>
        </w:rPr>
        <w:tab/>
      </w:r>
      <w:r w:rsidR="00164751" w:rsidRPr="008B1D55">
        <w:rPr>
          <w:rFonts w:asciiTheme="majorHAnsi" w:hAnsiTheme="majorHAnsi" w:cstheme="majorHAnsi"/>
          <w:sz w:val="22"/>
          <w:szCs w:val="22"/>
        </w:rPr>
        <w:t xml:space="preserve">                            </w:t>
      </w:r>
      <w:r w:rsidR="00946027">
        <w:rPr>
          <w:rFonts w:asciiTheme="majorHAnsi" w:hAnsiTheme="majorHAnsi" w:cstheme="majorHAnsi"/>
          <w:sz w:val="22"/>
          <w:szCs w:val="22"/>
        </w:rPr>
        <w:t>Johanna Aronsson</w:t>
      </w:r>
    </w:p>
    <w:p w14:paraId="746BC30A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65265EED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0C149386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0C6C44F7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309E5D92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46787977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16D89264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0D74B6BC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51930ACF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1112901A" w14:textId="77777777" w:rsidR="00164751" w:rsidRPr="00C31427" w:rsidRDefault="00164751" w:rsidP="00164751">
      <w:pPr>
        <w:rPr>
          <w:rFonts w:asciiTheme="majorHAnsi" w:hAnsiTheme="majorHAnsi" w:cstheme="majorHAnsi"/>
          <w:sz w:val="22"/>
          <w:szCs w:val="22"/>
        </w:rPr>
      </w:pPr>
    </w:p>
    <w:p w14:paraId="102EF450" w14:textId="77777777" w:rsidR="00C350B3" w:rsidRPr="00C350B3" w:rsidRDefault="00C350B3" w:rsidP="00C350B3"/>
    <w:sectPr w:rsidR="00C350B3" w:rsidRPr="00C350B3" w:rsidSect="008E2ABD">
      <w:pgSz w:w="11907" w:h="16840" w:code="9"/>
      <w:pgMar w:top="1418" w:right="1418" w:bottom="1418" w:left="1418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9672F" w14:textId="77777777" w:rsidR="00857702" w:rsidRDefault="00857702" w:rsidP="00857702">
      <w:r>
        <w:separator/>
      </w:r>
    </w:p>
  </w:endnote>
  <w:endnote w:type="continuationSeparator" w:id="0">
    <w:p w14:paraId="57BD6DC0" w14:textId="77777777" w:rsidR="00857702" w:rsidRDefault="00857702" w:rsidP="0085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A94E" w14:textId="77777777" w:rsidR="00857702" w:rsidRDefault="00857702" w:rsidP="00857702">
      <w:r>
        <w:separator/>
      </w:r>
    </w:p>
  </w:footnote>
  <w:footnote w:type="continuationSeparator" w:id="0">
    <w:p w14:paraId="701E2D28" w14:textId="77777777" w:rsidR="00857702" w:rsidRDefault="00857702" w:rsidP="0085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751"/>
    <w:rsid w:val="00004E8F"/>
    <w:rsid w:val="000457B5"/>
    <w:rsid w:val="00074CBA"/>
    <w:rsid w:val="00092CD7"/>
    <w:rsid w:val="00115DB5"/>
    <w:rsid w:val="00163BAD"/>
    <w:rsid w:val="00164751"/>
    <w:rsid w:val="00177A41"/>
    <w:rsid w:val="001A5A2D"/>
    <w:rsid w:val="001B75BA"/>
    <w:rsid w:val="002353BF"/>
    <w:rsid w:val="00261FE4"/>
    <w:rsid w:val="002743E1"/>
    <w:rsid w:val="002C47A0"/>
    <w:rsid w:val="003653D2"/>
    <w:rsid w:val="003D5358"/>
    <w:rsid w:val="003F2900"/>
    <w:rsid w:val="00473E03"/>
    <w:rsid w:val="00541484"/>
    <w:rsid w:val="00577CBB"/>
    <w:rsid w:val="00587AA1"/>
    <w:rsid w:val="005A1DCF"/>
    <w:rsid w:val="005A7A2F"/>
    <w:rsid w:val="006510CF"/>
    <w:rsid w:val="00681F61"/>
    <w:rsid w:val="006E1737"/>
    <w:rsid w:val="00725ABC"/>
    <w:rsid w:val="00751A6D"/>
    <w:rsid w:val="007871F3"/>
    <w:rsid w:val="007A7CBF"/>
    <w:rsid w:val="00802662"/>
    <w:rsid w:val="00807FA6"/>
    <w:rsid w:val="00815437"/>
    <w:rsid w:val="0081663F"/>
    <w:rsid w:val="00857702"/>
    <w:rsid w:val="008B1D55"/>
    <w:rsid w:val="008E2ABD"/>
    <w:rsid w:val="00910009"/>
    <w:rsid w:val="00946027"/>
    <w:rsid w:val="00996C2E"/>
    <w:rsid w:val="009D5C56"/>
    <w:rsid w:val="00B15805"/>
    <w:rsid w:val="00B81981"/>
    <w:rsid w:val="00BA7099"/>
    <w:rsid w:val="00BB1DC9"/>
    <w:rsid w:val="00C350B3"/>
    <w:rsid w:val="00C91270"/>
    <w:rsid w:val="00CA285D"/>
    <w:rsid w:val="00D73097"/>
    <w:rsid w:val="00D85401"/>
    <w:rsid w:val="00D937C0"/>
    <w:rsid w:val="00DA25DD"/>
    <w:rsid w:val="00DA7879"/>
    <w:rsid w:val="00DC679A"/>
    <w:rsid w:val="00E03DC4"/>
    <w:rsid w:val="00E54A67"/>
    <w:rsid w:val="00E54CEC"/>
    <w:rsid w:val="00E742E2"/>
    <w:rsid w:val="00EC3A4A"/>
    <w:rsid w:val="00EF57E0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,"/>
  <w:listSeparator w:val=";"/>
  <w14:docId w14:val="595A2B54"/>
  <w15:docId w15:val="{DF7357B6-DC15-46DE-B787-C4BBD412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51"/>
    <w:rPr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577CBB"/>
    <w:pPr>
      <w:keepNext/>
      <w:tabs>
        <w:tab w:val="num" w:pos="850"/>
      </w:tabs>
      <w:spacing w:before="240"/>
      <w:outlineLvl w:val="0"/>
    </w:pPr>
    <w:rPr>
      <w:rFonts w:ascii="Open Sans Light" w:hAnsi="Open Sans Light"/>
      <w:kern w:val="28"/>
      <w:sz w:val="52"/>
      <w:szCs w:val="32"/>
      <w:lang w:eastAsia="en-US"/>
    </w:rPr>
  </w:style>
  <w:style w:type="paragraph" w:styleId="Rubrik2">
    <w:name w:val="heading 2"/>
    <w:basedOn w:val="Normal"/>
    <w:next w:val="Brdtext"/>
    <w:link w:val="Rubrik2Char"/>
    <w:qFormat/>
    <w:rsid w:val="00577CBB"/>
    <w:pPr>
      <w:keepNext/>
      <w:numPr>
        <w:ilvl w:val="1"/>
      </w:numPr>
      <w:tabs>
        <w:tab w:val="num" w:pos="850"/>
      </w:tabs>
      <w:spacing w:before="240"/>
      <w:outlineLvl w:val="1"/>
    </w:pPr>
    <w:rPr>
      <w:rFonts w:ascii="Open Sans Light" w:hAnsi="Open Sans Light"/>
      <w:sz w:val="32"/>
      <w:szCs w:val="20"/>
      <w:lang w:eastAsia="en-US"/>
    </w:rPr>
  </w:style>
  <w:style w:type="paragraph" w:styleId="Rubrik3">
    <w:name w:val="heading 3"/>
    <w:basedOn w:val="Normal"/>
    <w:next w:val="Brdtext"/>
    <w:link w:val="Rubrik3Char"/>
    <w:qFormat/>
    <w:rsid w:val="00577CBB"/>
    <w:pPr>
      <w:keepNext/>
      <w:numPr>
        <w:ilvl w:val="2"/>
      </w:numPr>
      <w:tabs>
        <w:tab w:val="num" w:pos="850"/>
      </w:tabs>
      <w:spacing w:before="240"/>
      <w:outlineLvl w:val="2"/>
    </w:pPr>
    <w:rPr>
      <w:rFonts w:ascii="Open Sans Semibold" w:hAnsi="Open Sans Semibold"/>
      <w:szCs w:val="20"/>
      <w:lang w:eastAsia="en-US"/>
    </w:rPr>
  </w:style>
  <w:style w:type="paragraph" w:styleId="Rubrik4">
    <w:name w:val="heading 4"/>
    <w:basedOn w:val="Rubrik3"/>
    <w:next w:val="Brdtext"/>
    <w:link w:val="Rubrik4Char"/>
    <w:qFormat/>
    <w:rsid w:val="00577CBB"/>
    <w:pPr>
      <w:numPr>
        <w:ilvl w:val="0"/>
      </w:numPr>
      <w:tabs>
        <w:tab w:val="num" w:pos="850"/>
      </w:tabs>
      <w:spacing w:before="200"/>
      <w:outlineLvl w:val="3"/>
    </w:pPr>
    <w:rPr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653D2"/>
    <w:rPr>
      <w:rFonts w:ascii="Open Sans Light" w:eastAsia="Times New Roman" w:hAnsi="Open Sans Light" w:cs="Times New Roman"/>
      <w:kern w:val="28"/>
      <w:sz w:val="5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3653D2"/>
    <w:rPr>
      <w:rFonts w:ascii="Open Sans Light" w:eastAsia="Times New Roman" w:hAnsi="Open Sans Light" w:cs="Times New Roman"/>
      <w:sz w:val="32"/>
      <w:szCs w:val="20"/>
      <w:lang w:eastAsia="sv-SE"/>
    </w:rPr>
  </w:style>
  <w:style w:type="paragraph" w:styleId="Brdtext">
    <w:name w:val="Body Text"/>
    <w:basedOn w:val="Normal"/>
    <w:link w:val="BrdtextChar"/>
    <w:qFormat/>
    <w:rsid w:val="00577CBB"/>
    <w:rPr>
      <w:rFonts w:ascii="Open Sans" w:hAnsi="Open Sans"/>
      <w:sz w:val="20"/>
      <w:szCs w:val="20"/>
      <w:lang w:eastAsia="en-US"/>
    </w:rPr>
  </w:style>
  <w:style w:type="character" w:customStyle="1" w:styleId="BrdtextChar">
    <w:name w:val="Brödtext Char"/>
    <w:link w:val="Brdtext"/>
    <w:rsid w:val="00577CBB"/>
    <w:rPr>
      <w:rFonts w:eastAsia="Times New Roman" w:cs="Times New Roman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577CBB"/>
    <w:rPr>
      <w:rFonts w:ascii="Open Sans Semibold" w:eastAsia="Times New Roman" w:hAnsi="Open Sans Semibold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577CBB"/>
    <w:rPr>
      <w:rFonts w:ascii="Open Sans Semibold" w:eastAsia="Times New Roman" w:hAnsi="Open Sans Semibold" w:cs="Times New Roman"/>
      <w:bCs/>
      <w:sz w:val="20"/>
      <w:szCs w:val="28"/>
      <w:lang w:eastAsia="sv-SE"/>
    </w:rPr>
  </w:style>
  <w:style w:type="paragraph" w:customStyle="1" w:styleId="Brdtextpfrgplatta">
    <w:name w:val="Brödtext på färgplatta"/>
    <w:basedOn w:val="Normal"/>
    <w:qFormat/>
    <w:rsid w:val="0081663F"/>
    <w:pPr>
      <w:spacing w:before="120"/>
    </w:pPr>
    <w:rPr>
      <w:rFonts w:ascii="Open Sans Semibold" w:hAnsi="Open Sans Semibold"/>
      <w:color w:val="FFFFFF" w:themeColor="background1"/>
      <w:sz w:val="20"/>
      <w:szCs w:val="20"/>
      <w:lang w:eastAsia="en-US"/>
    </w:rPr>
  </w:style>
  <w:style w:type="paragraph" w:customStyle="1" w:styleId="Rubrik1pfrgplatta">
    <w:name w:val="Rubrik 1 på färgplatta"/>
    <w:basedOn w:val="Normal"/>
    <w:qFormat/>
    <w:rsid w:val="00815437"/>
    <w:rPr>
      <w:rFonts w:ascii="Open Sans Light" w:hAnsi="Open Sans Light"/>
      <w:color w:val="FFFFFF" w:themeColor="background1"/>
      <w:sz w:val="80"/>
      <w:szCs w:val="20"/>
      <w:lang w:eastAsia="en-US"/>
    </w:rPr>
  </w:style>
  <w:style w:type="paragraph" w:customStyle="1" w:styleId="Rubrik2pfrgplatta">
    <w:name w:val="Rubrik 2 på färgplatta"/>
    <w:basedOn w:val="Normal"/>
    <w:link w:val="Rubrik2pfrgplattaChar"/>
    <w:qFormat/>
    <w:rsid w:val="0081663F"/>
    <w:pPr>
      <w:spacing w:before="240"/>
    </w:pPr>
    <w:rPr>
      <w:rFonts w:ascii="Open Sans Semibold" w:hAnsi="Open Sans Semibold"/>
      <w:color w:val="FFFFFF" w:themeColor="background1"/>
      <w:sz w:val="36"/>
      <w:szCs w:val="20"/>
      <w:lang w:eastAsia="en-US"/>
    </w:rPr>
  </w:style>
  <w:style w:type="paragraph" w:customStyle="1" w:styleId="Rubrik3pfrgplatta">
    <w:name w:val="Rubrik 3 på färgplatta"/>
    <w:basedOn w:val="Rubrik2pfrgplatta"/>
    <w:link w:val="Rubrik3pfrgplattaChar"/>
    <w:qFormat/>
    <w:rsid w:val="00815437"/>
    <w:rPr>
      <w:sz w:val="28"/>
    </w:rPr>
  </w:style>
  <w:style w:type="character" w:customStyle="1" w:styleId="Rubrik2pfrgplattaChar">
    <w:name w:val="Rubrik 2 på färgplatta Char"/>
    <w:basedOn w:val="Standardstycketeckensnitt"/>
    <w:link w:val="Rubrik2pfrgplatta"/>
    <w:rsid w:val="0081663F"/>
    <w:rPr>
      <w:rFonts w:ascii="Open Sans Semibold" w:hAnsi="Open Sans Semibold"/>
      <w:color w:val="FFFFFF" w:themeColor="background1"/>
      <w:sz w:val="36"/>
    </w:rPr>
  </w:style>
  <w:style w:type="character" w:customStyle="1" w:styleId="Rubrik3pfrgplattaChar">
    <w:name w:val="Rubrik 3 på färgplatta Char"/>
    <w:basedOn w:val="Rubrik2pfrgplattaChar"/>
    <w:link w:val="Rubrik3pfrgplatta"/>
    <w:rsid w:val="00815437"/>
    <w:rPr>
      <w:rFonts w:ascii="Open Sans Semibold" w:hAnsi="Open Sans Semibold"/>
      <w:color w:val="FFFFFF" w:themeColor="background1"/>
      <w:sz w:val="28"/>
    </w:rPr>
  </w:style>
  <w:style w:type="paragraph" w:styleId="Brdtextmedindrag">
    <w:name w:val="Body Text Indent"/>
    <w:basedOn w:val="Normal"/>
    <w:link w:val="BrdtextmedindragChar"/>
    <w:rsid w:val="00164751"/>
    <w:pPr>
      <w:overflowPunct w:val="0"/>
      <w:autoSpaceDE w:val="0"/>
      <w:autoSpaceDN w:val="0"/>
      <w:adjustRightInd w:val="0"/>
      <w:ind w:left="2552"/>
      <w:textAlignment w:val="baseline"/>
    </w:pPr>
    <w:rPr>
      <w:bCs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164751"/>
    <w:rPr>
      <w:bCs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3E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3E03"/>
    <w:rPr>
      <w:rFonts w:ascii="Tahoma" w:hAnsi="Tahoma" w:cs="Tahoma"/>
      <w:sz w:val="16"/>
      <w:szCs w:val="16"/>
      <w:lang w:eastAsia="sv-SE"/>
    </w:rPr>
  </w:style>
  <w:style w:type="paragraph" w:customStyle="1" w:styleId="auto-style13">
    <w:name w:val="auto-style13"/>
    <w:basedOn w:val="Normal"/>
    <w:rsid w:val="00D937C0"/>
    <w:pPr>
      <w:spacing w:after="180"/>
      <w:ind w:left="150"/>
    </w:pPr>
    <w:rPr>
      <w:rFonts w:ascii="Verdana" w:hAnsi="Verdan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ävlinge Ljusgrö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A2B427"/>
      </a:accent1>
      <a:accent2>
        <a:srgbClr val="D5A619"/>
      </a:accent2>
      <a:accent3>
        <a:srgbClr val="539536"/>
      </a:accent3>
      <a:accent4>
        <a:srgbClr val="008FB4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Kävlinge kommun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U:\Kavlinge\Förvaltningsövergripande\Föreningar &amp; Fack\Konstföreningen\Årsmöte\2019\Protokoll 2019</vt:lpstr>
    </vt:vector>
  </TitlesOfParts>
  <Company>Kävlinge kommun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U:\Kavlinge\Förvaltningsövergripande\Föreningar &amp; Fack\Konstföreningen\Årsmöte\2019\Protokoll 2019</dc:title>
  <dc:creator>Gunilla Malmgren</dc:creator>
  <cp:lastModifiedBy>Carina Sandelin</cp:lastModifiedBy>
  <cp:revision>9</cp:revision>
  <cp:lastPrinted>2020-03-10T08:13:00Z</cp:lastPrinted>
  <dcterms:created xsi:type="dcterms:W3CDTF">2019-12-02T10:36:00Z</dcterms:created>
  <dcterms:modified xsi:type="dcterms:W3CDTF">2020-10-07T06:33:00Z</dcterms:modified>
</cp:coreProperties>
</file>